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重点现实题材电视剧剧本创作计划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填报日期：        年   月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5"/>
        <w:gridCol w:w="2025"/>
        <w:gridCol w:w="840"/>
        <w:gridCol w:w="103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编剧姓名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</w:trPr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主要编剧简介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（300字以内，含代表作品）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申报剧本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创作采风概况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（含采风时长、地点及内容）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项目申请人姓名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通信地址及邮编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推荐单位/推荐人概况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推荐单位名称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vertAlign w:val="baseline"/>
                <w:lang w:eastAsia="zh-CN"/>
              </w:rPr>
              <w:t>推荐单位法人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联系地址及邮编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推荐人姓名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推荐人单位职务、职称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06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2560" w:firstLineChars="8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推荐单位盖章/推荐人签字</w:t>
            </w:r>
          </w:p>
          <w:p>
            <w:pPr>
              <w:ind w:firstLine="3520" w:firstLineChars="1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3" w:hRule="atLeast"/>
        </w:trPr>
        <w:tc>
          <w:tcPr>
            <w:tcW w:w="1516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故事梗概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3000字左右</w:t>
            </w:r>
          </w:p>
        </w:tc>
        <w:tc>
          <w:tcPr>
            <w:tcW w:w="70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（可另附纸）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备注：推荐单位范围为省级宣传部、广电、文联、作协，省级电视艺术家协会等；推荐人为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具有副高级及以上职称的专家学者或业界知名人士。</w:t>
      </w:r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魏碑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6EA6"/>
    <w:rsid w:val="01846A87"/>
    <w:rsid w:val="022F403C"/>
    <w:rsid w:val="0E1E0D36"/>
    <w:rsid w:val="13D5758F"/>
    <w:rsid w:val="14352C04"/>
    <w:rsid w:val="19A8420E"/>
    <w:rsid w:val="19F85C3F"/>
    <w:rsid w:val="20AF4BC8"/>
    <w:rsid w:val="22450C43"/>
    <w:rsid w:val="27F6240E"/>
    <w:rsid w:val="281A132C"/>
    <w:rsid w:val="2A594070"/>
    <w:rsid w:val="2C602227"/>
    <w:rsid w:val="2F2D6DEF"/>
    <w:rsid w:val="34963115"/>
    <w:rsid w:val="3ABD04BD"/>
    <w:rsid w:val="3ACF2217"/>
    <w:rsid w:val="4083409B"/>
    <w:rsid w:val="419B7F5D"/>
    <w:rsid w:val="4BDF18BA"/>
    <w:rsid w:val="4EDD1015"/>
    <w:rsid w:val="51BA0134"/>
    <w:rsid w:val="52145178"/>
    <w:rsid w:val="60F84A33"/>
    <w:rsid w:val="66F64A18"/>
    <w:rsid w:val="6CD81BB5"/>
    <w:rsid w:val="6D6E6B19"/>
    <w:rsid w:val="6D88360E"/>
    <w:rsid w:val="77A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</dc:creator>
  <cp:lastModifiedBy>sxgnb</cp:lastModifiedBy>
  <cp:lastPrinted>2020-03-20T06:09:46Z</cp:lastPrinted>
  <dcterms:modified xsi:type="dcterms:W3CDTF">2020-03-20T06:11:06Z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